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237" w:rsidRPr="00252237" w:rsidRDefault="00252237" w:rsidP="00252237">
      <w:pPr>
        <w:shd w:val="clear" w:color="auto" w:fill="FFFFFF"/>
        <w:overflowPunct/>
        <w:autoSpaceDE/>
        <w:autoSpaceDN/>
        <w:adjustRightInd/>
        <w:spacing w:after="0"/>
        <w:jc w:val="center"/>
        <w:rPr>
          <w:rFonts w:ascii="Calibri" w:eastAsia="Times New Roman" w:hAnsi="Calibri" w:cs="Times New Roman"/>
          <w:color w:val="000000"/>
          <w:sz w:val="22"/>
          <w:szCs w:val="22"/>
        </w:rPr>
      </w:pPr>
      <w:r w:rsidRPr="00252237">
        <w:rPr>
          <w:rFonts w:eastAsia="Times New Roman" w:cs="Times New Roman"/>
          <w:b/>
          <w:bCs/>
          <w:color w:val="000000"/>
          <w:sz w:val="34"/>
          <w:szCs w:val="34"/>
          <w:u w:val="single"/>
        </w:rPr>
        <w:t>Памятка</w:t>
      </w:r>
    </w:p>
    <w:p w:rsidR="00252237" w:rsidRPr="00252237" w:rsidRDefault="00252237" w:rsidP="00252237">
      <w:pPr>
        <w:shd w:val="clear" w:color="auto" w:fill="FFFFFF"/>
        <w:overflowPunct/>
        <w:autoSpaceDE/>
        <w:autoSpaceDN/>
        <w:adjustRightInd/>
        <w:spacing w:after="0"/>
        <w:jc w:val="center"/>
        <w:rPr>
          <w:rFonts w:ascii="Calibri" w:eastAsia="Times New Roman" w:hAnsi="Calibri" w:cs="Times New Roman"/>
          <w:color w:val="000000"/>
          <w:sz w:val="22"/>
          <w:szCs w:val="22"/>
        </w:rPr>
      </w:pPr>
      <w:r w:rsidRPr="00252237">
        <w:rPr>
          <w:rFonts w:eastAsia="Times New Roman" w:cs="Times New Roman"/>
          <w:b/>
          <w:bCs/>
          <w:color w:val="000000"/>
          <w:sz w:val="34"/>
          <w:szCs w:val="34"/>
          <w:u w:val="single"/>
        </w:rPr>
        <w:t>по оказанию первой помощи людям, потерпевшим</w:t>
      </w:r>
    </w:p>
    <w:p w:rsidR="00252237" w:rsidRPr="00252237" w:rsidRDefault="00252237" w:rsidP="00252237">
      <w:pPr>
        <w:shd w:val="clear" w:color="auto" w:fill="FFFFFF"/>
        <w:overflowPunct/>
        <w:autoSpaceDE/>
        <w:autoSpaceDN/>
        <w:adjustRightInd/>
        <w:spacing w:after="0"/>
        <w:jc w:val="center"/>
        <w:rPr>
          <w:rFonts w:ascii="Calibri" w:eastAsia="Times New Roman" w:hAnsi="Calibri" w:cs="Times New Roman"/>
          <w:color w:val="000000"/>
          <w:sz w:val="22"/>
          <w:szCs w:val="22"/>
        </w:rPr>
      </w:pPr>
      <w:r w:rsidRPr="00252237">
        <w:rPr>
          <w:rFonts w:eastAsia="Times New Roman" w:cs="Times New Roman"/>
          <w:b/>
          <w:bCs/>
          <w:color w:val="000000"/>
          <w:sz w:val="34"/>
          <w:szCs w:val="34"/>
          <w:u w:val="single"/>
        </w:rPr>
        <w:t> бедствие на воде</w:t>
      </w:r>
    </w:p>
    <w:p w:rsidR="00252237" w:rsidRPr="00252237" w:rsidRDefault="00252237" w:rsidP="00252237">
      <w:pPr>
        <w:shd w:val="clear" w:color="auto" w:fill="FFFFFF"/>
        <w:overflowPunct/>
        <w:autoSpaceDE/>
        <w:autoSpaceDN/>
        <w:adjustRightInd/>
        <w:spacing w:after="0"/>
        <w:rPr>
          <w:rFonts w:ascii="Calibri" w:eastAsia="Times New Roman" w:hAnsi="Calibri" w:cs="Times New Roman"/>
          <w:color w:val="000000"/>
          <w:sz w:val="22"/>
          <w:szCs w:val="22"/>
        </w:rPr>
      </w:pPr>
      <w:r w:rsidRPr="00252237">
        <w:rPr>
          <w:rFonts w:eastAsia="Times New Roman" w:cs="Times New Roman"/>
          <w:color w:val="000000"/>
          <w:sz w:val="24"/>
          <w:szCs w:val="24"/>
        </w:rPr>
        <w:t> </w:t>
      </w:r>
    </w:p>
    <w:p w:rsidR="00252237" w:rsidRPr="00252237" w:rsidRDefault="00252237" w:rsidP="00252237">
      <w:pPr>
        <w:numPr>
          <w:ilvl w:val="0"/>
          <w:numId w:val="1"/>
        </w:numPr>
        <w:shd w:val="clear" w:color="auto" w:fill="FFFFFF"/>
        <w:overflowPunct/>
        <w:autoSpaceDE/>
        <w:autoSpaceDN/>
        <w:adjustRightInd/>
        <w:spacing w:before="30" w:after="30"/>
        <w:ind w:left="382"/>
        <w:jc w:val="both"/>
        <w:rPr>
          <w:rFonts w:ascii="Calibri" w:eastAsia="Times New Roman" w:hAnsi="Calibri" w:cs="Arial"/>
          <w:color w:val="000000"/>
          <w:sz w:val="22"/>
          <w:szCs w:val="22"/>
        </w:rPr>
      </w:pPr>
      <w:r w:rsidRPr="00252237">
        <w:rPr>
          <w:rFonts w:ascii="inherit" w:eastAsia="Times New Roman" w:hAnsi="inherit" w:cs="Arial"/>
          <w:color w:val="000000"/>
          <w:sz w:val="27"/>
          <w:szCs w:val="27"/>
        </w:rPr>
        <w:t>Вернуть к жизни утонувшего человека можно при условии, если он был в воде около 6 минут.</w:t>
      </w:r>
    </w:p>
    <w:p w:rsidR="00252237" w:rsidRPr="00252237" w:rsidRDefault="00252237" w:rsidP="00252237">
      <w:pPr>
        <w:numPr>
          <w:ilvl w:val="0"/>
          <w:numId w:val="1"/>
        </w:numPr>
        <w:shd w:val="clear" w:color="auto" w:fill="FFFFFF"/>
        <w:overflowPunct/>
        <w:autoSpaceDE/>
        <w:autoSpaceDN/>
        <w:adjustRightInd/>
        <w:spacing w:before="30" w:after="30"/>
        <w:ind w:left="382"/>
        <w:jc w:val="both"/>
        <w:rPr>
          <w:rFonts w:ascii="Calibri" w:eastAsia="Times New Roman" w:hAnsi="Calibri" w:cs="Arial"/>
          <w:color w:val="000000"/>
          <w:sz w:val="22"/>
          <w:szCs w:val="22"/>
        </w:rPr>
      </w:pPr>
      <w:r w:rsidRPr="00252237">
        <w:rPr>
          <w:rFonts w:ascii="inherit" w:eastAsia="Times New Roman" w:hAnsi="inherit" w:cs="Arial"/>
          <w:color w:val="000000"/>
          <w:sz w:val="27"/>
          <w:szCs w:val="27"/>
        </w:rPr>
        <w:t xml:space="preserve">Вытащив на берег, осмотрите потерпевшего: </w:t>
      </w:r>
      <w:proofErr w:type="gramStart"/>
      <w:r w:rsidRPr="00252237">
        <w:rPr>
          <w:rFonts w:ascii="inherit" w:eastAsia="Times New Roman" w:hAnsi="inherit" w:cs="Arial"/>
          <w:color w:val="000000"/>
          <w:sz w:val="27"/>
          <w:szCs w:val="27"/>
        </w:rPr>
        <w:t>рот</w:t>
      </w:r>
      <w:proofErr w:type="gramEnd"/>
      <w:r w:rsidRPr="00252237">
        <w:rPr>
          <w:rFonts w:ascii="inherit" w:eastAsia="Times New Roman" w:hAnsi="inherit" w:cs="Arial"/>
          <w:color w:val="000000"/>
          <w:sz w:val="27"/>
          <w:szCs w:val="27"/>
        </w:rPr>
        <w:t xml:space="preserve"> и нос могут быть забиты тиной или песком. Их надо немедленно очистить (пальцами, повернув человека на бок).</w:t>
      </w:r>
    </w:p>
    <w:p w:rsidR="00252237" w:rsidRPr="00252237" w:rsidRDefault="00252237" w:rsidP="00252237">
      <w:pPr>
        <w:numPr>
          <w:ilvl w:val="0"/>
          <w:numId w:val="1"/>
        </w:numPr>
        <w:shd w:val="clear" w:color="auto" w:fill="FFFFFF"/>
        <w:overflowPunct/>
        <w:autoSpaceDE/>
        <w:autoSpaceDN/>
        <w:adjustRightInd/>
        <w:spacing w:before="30" w:after="30"/>
        <w:ind w:left="382"/>
        <w:jc w:val="both"/>
        <w:rPr>
          <w:rFonts w:ascii="Calibri" w:eastAsia="Times New Roman" w:hAnsi="Calibri" w:cs="Arial"/>
          <w:color w:val="000000"/>
          <w:sz w:val="22"/>
          <w:szCs w:val="22"/>
        </w:rPr>
      </w:pPr>
      <w:r w:rsidRPr="00252237">
        <w:rPr>
          <w:rFonts w:ascii="inherit" w:eastAsia="Times New Roman" w:hAnsi="inherit" w:cs="Arial"/>
          <w:color w:val="000000"/>
          <w:sz w:val="27"/>
          <w:szCs w:val="27"/>
        </w:rPr>
        <w:t>Быстро положите пострадавшего животом на свое колено (голову свесить лицом вниз) и, сильно нажав, выплесните воду из желудка и дыхательных путей.</w:t>
      </w:r>
    </w:p>
    <w:p w:rsidR="00252237" w:rsidRPr="00252237" w:rsidRDefault="00252237" w:rsidP="00252237">
      <w:pPr>
        <w:numPr>
          <w:ilvl w:val="0"/>
          <w:numId w:val="1"/>
        </w:numPr>
        <w:shd w:val="clear" w:color="auto" w:fill="FFFFFF"/>
        <w:overflowPunct/>
        <w:autoSpaceDE/>
        <w:autoSpaceDN/>
        <w:adjustRightInd/>
        <w:spacing w:before="30" w:after="30"/>
        <w:ind w:left="382"/>
        <w:jc w:val="both"/>
        <w:rPr>
          <w:rFonts w:ascii="Calibri" w:eastAsia="Times New Roman" w:hAnsi="Calibri" w:cs="Arial"/>
          <w:color w:val="000000"/>
          <w:sz w:val="22"/>
          <w:szCs w:val="22"/>
        </w:rPr>
      </w:pPr>
      <w:r w:rsidRPr="00252237">
        <w:rPr>
          <w:rFonts w:ascii="inherit" w:eastAsia="Times New Roman" w:hAnsi="inherit" w:cs="Arial"/>
          <w:color w:val="000000"/>
          <w:sz w:val="27"/>
          <w:szCs w:val="27"/>
        </w:rPr>
        <w:t>Быстро уложите пострадавшего на спину, расстегните ему пояс и верхние пуговицы и начинайте искусственное дыхание.</w:t>
      </w:r>
    </w:p>
    <w:p w:rsidR="00252237" w:rsidRPr="00252237" w:rsidRDefault="00252237" w:rsidP="00252237">
      <w:pPr>
        <w:numPr>
          <w:ilvl w:val="0"/>
          <w:numId w:val="1"/>
        </w:numPr>
        <w:shd w:val="clear" w:color="auto" w:fill="FFFFFF"/>
        <w:overflowPunct/>
        <w:autoSpaceDE/>
        <w:autoSpaceDN/>
        <w:adjustRightInd/>
        <w:spacing w:before="30" w:after="30"/>
        <w:ind w:left="382"/>
        <w:jc w:val="both"/>
        <w:rPr>
          <w:rFonts w:ascii="Calibri" w:eastAsia="Times New Roman" w:hAnsi="Calibri" w:cs="Arial"/>
          <w:color w:val="000000"/>
          <w:sz w:val="22"/>
          <w:szCs w:val="22"/>
        </w:rPr>
      </w:pPr>
      <w:r w:rsidRPr="00252237">
        <w:rPr>
          <w:rFonts w:ascii="inherit" w:eastAsia="Times New Roman" w:hAnsi="inherit" w:cs="Arial"/>
          <w:color w:val="000000"/>
          <w:sz w:val="27"/>
          <w:szCs w:val="27"/>
        </w:rPr>
        <w:t>Встаньте на колени слева, максимально запрокиньте голову утонувшего (это очень важно!), и, сместив челюсть вниз, раскройте ему рот.</w:t>
      </w:r>
    </w:p>
    <w:p w:rsidR="00252237" w:rsidRPr="00252237" w:rsidRDefault="00252237" w:rsidP="00252237">
      <w:pPr>
        <w:numPr>
          <w:ilvl w:val="0"/>
          <w:numId w:val="1"/>
        </w:numPr>
        <w:shd w:val="clear" w:color="auto" w:fill="FFFFFF"/>
        <w:overflowPunct/>
        <w:autoSpaceDE/>
        <w:autoSpaceDN/>
        <w:adjustRightInd/>
        <w:spacing w:before="30" w:after="30"/>
        <w:ind w:left="382"/>
        <w:jc w:val="both"/>
        <w:rPr>
          <w:rFonts w:ascii="Calibri" w:eastAsia="Times New Roman" w:hAnsi="Calibri" w:cs="Arial"/>
          <w:color w:val="000000"/>
          <w:sz w:val="22"/>
          <w:szCs w:val="22"/>
        </w:rPr>
      </w:pPr>
      <w:r w:rsidRPr="00252237">
        <w:rPr>
          <w:rFonts w:ascii="inherit" w:eastAsia="Times New Roman" w:hAnsi="inherit" w:cs="Arial"/>
          <w:color w:val="000000"/>
          <w:sz w:val="27"/>
          <w:szCs w:val="27"/>
        </w:rPr>
        <w:t>Сделайте глубокий вдох, приложите свои губы к губам пострадавшего (рекомендуется через платок или марлю) и с силой выдохните воздух.</w:t>
      </w:r>
    </w:p>
    <w:p w:rsidR="00252237" w:rsidRPr="00252237" w:rsidRDefault="00252237" w:rsidP="00252237">
      <w:pPr>
        <w:numPr>
          <w:ilvl w:val="0"/>
          <w:numId w:val="1"/>
        </w:numPr>
        <w:shd w:val="clear" w:color="auto" w:fill="FFFFFF"/>
        <w:overflowPunct/>
        <w:autoSpaceDE/>
        <w:autoSpaceDN/>
        <w:adjustRightInd/>
        <w:spacing w:before="30" w:after="30"/>
        <w:ind w:left="382"/>
        <w:jc w:val="both"/>
        <w:rPr>
          <w:rFonts w:ascii="Calibri" w:eastAsia="Times New Roman" w:hAnsi="Calibri" w:cs="Arial"/>
          <w:color w:val="000000"/>
          <w:sz w:val="22"/>
          <w:szCs w:val="22"/>
        </w:rPr>
      </w:pPr>
      <w:r w:rsidRPr="00252237">
        <w:rPr>
          <w:rFonts w:ascii="inherit" w:eastAsia="Times New Roman" w:hAnsi="inherit" w:cs="Arial"/>
          <w:color w:val="000000"/>
          <w:sz w:val="27"/>
          <w:szCs w:val="27"/>
        </w:rPr>
        <w:t>Ноздри пострадавшего при этом надо зажать рукой. Выдох произойдет самостоятельно.</w:t>
      </w:r>
    </w:p>
    <w:p w:rsidR="00252237" w:rsidRPr="00252237" w:rsidRDefault="00252237" w:rsidP="00252237">
      <w:pPr>
        <w:numPr>
          <w:ilvl w:val="0"/>
          <w:numId w:val="1"/>
        </w:numPr>
        <w:shd w:val="clear" w:color="auto" w:fill="FFFFFF"/>
        <w:overflowPunct/>
        <w:autoSpaceDE/>
        <w:autoSpaceDN/>
        <w:adjustRightInd/>
        <w:spacing w:before="30" w:after="30"/>
        <w:ind w:left="382"/>
        <w:jc w:val="both"/>
        <w:rPr>
          <w:rFonts w:ascii="Calibri" w:eastAsia="Times New Roman" w:hAnsi="Calibri" w:cs="Arial"/>
          <w:color w:val="000000"/>
          <w:sz w:val="22"/>
          <w:szCs w:val="22"/>
        </w:rPr>
      </w:pPr>
      <w:r w:rsidRPr="00252237">
        <w:rPr>
          <w:rFonts w:ascii="inherit" w:eastAsia="Times New Roman" w:hAnsi="inherit" w:cs="Arial"/>
          <w:color w:val="000000"/>
          <w:sz w:val="27"/>
          <w:szCs w:val="27"/>
        </w:rPr>
        <w:t>Если у пострадавшего не бьется сердце, искусственное дыхание надо сочетать с непрямым массажем сердца.</w:t>
      </w:r>
    </w:p>
    <w:p w:rsidR="00252237" w:rsidRPr="00252237" w:rsidRDefault="00252237" w:rsidP="00252237">
      <w:pPr>
        <w:numPr>
          <w:ilvl w:val="0"/>
          <w:numId w:val="1"/>
        </w:numPr>
        <w:shd w:val="clear" w:color="auto" w:fill="FFFFFF"/>
        <w:overflowPunct/>
        <w:autoSpaceDE/>
        <w:autoSpaceDN/>
        <w:adjustRightInd/>
        <w:spacing w:before="30" w:after="30"/>
        <w:ind w:left="382"/>
        <w:jc w:val="both"/>
        <w:rPr>
          <w:rFonts w:ascii="Calibri" w:eastAsia="Times New Roman" w:hAnsi="Calibri" w:cs="Arial"/>
          <w:color w:val="000000"/>
          <w:sz w:val="22"/>
          <w:szCs w:val="22"/>
        </w:rPr>
      </w:pPr>
      <w:r w:rsidRPr="00252237">
        <w:rPr>
          <w:rFonts w:ascii="inherit" w:eastAsia="Times New Roman" w:hAnsi="inherit" w:cs="Arial"/>
          <w:color w:val="000000"/>
          <w:sz w:val="27"/>
          <w:szCs w:val="27"/>
        </w:rPr>
        <w:t>Для этого одну ладонь положите поперек нижней части грудины (но не на ребра!), другую ладонь — поверх первой накрест. Надавите на грудину запястьями так, чтобы она прогнулась на 3 — 5 сантиметров, и отпустите.</w:t>
      </w:r>
    </w:p>
    <w:p w:rsidR="00252237" w:rsidRPr="00252237" w:rsidRDefault="00252237" w:rsidP="00252237">
      <w:pPr>
        <w:numPr>
          <w:ilvl w:val="0"/>
          <w:numId w:val="1"/>
        </w:numPr>
        <w:shd w:val="clear" w:color="auto" w:fill="FFFFFF"/>
        <w:overflowPunct/>
        <w:autoSpaceDE/>
        <w:autoSpaceDN/>
        <w:adjustRightInd/>
        <w:spacing w:before="30" w:after="30"/>
        <w:ind w:left="382"/>
        <w:jc w:val="both"/>
        <w:rPr>
          <w:rFonts w:ascii="Calibri" w:eastAsia="Times New Roman" w:hAnsi="Calibri" w:cs="Arial"/>
          <w:color w:val="000000"/>
          <w:sz w:val="22"/>
          <w:szCs w:val="22"/>
        </w:rPr>
      </w:pPr>
      <w:r w:rsidRPr="00252237">
        <w:rPr>
          <w:rFonts w:ascii="inherit" w:eastAsia="Times New Roman" w:hAnsi="inherit" w:cs="Arial"/>
          <w:color w:val="000000"/>
          <w:sz w:val="27"/>
          <w:szCs w:val="27"/>
        </w:rPr>
        <w:t>Прогибать нужно сильно, толчком, используя вес своего тела.</w:t>
      </w:r>
    </w:p>
    <w:p w:rsidR="00252237" w:rsidRPr="00252237" w:rsidRDefault="00252237" w:rsidP="00252237">
      <w:pPr>
        <w:numPr>
          <w:ilvl w:val="0"/>
          <w:numId w:val="1"/>
        </w:numPr>
        <w:shd w:val="clear" w:color="auto" w:fill="FFFFFF"/>
        <w:overflowPunct/>
        <w:autoSpaceDE/>
        <w:autoSpaceDN/>
        <w:adjustRightInd/>
        <w:spacing w:before="30" w:after="30"/>
        <w:ind w:left="382"/>
        <w:jc w:val="both"/>
        <w:rPr>
          <w:rFonts w:ascii="Calibri" w:eastAsia="Times New Roman" w:hAnsi="Calibri" w:cs="Arial"/>
          <w:color w:val="000000"/>
          <w:sz w:val="22"/>
          <w:szCs w:val="22"/>
        </w:rPr>
      </w:pPr>
      <w:r w:rsidRPr="00252237">
        <w:rPr>
          <w:rFonts w:ascii="inherit" w:eastAsia="Times New Roman" w:hAnsi="inherit" w:cs="Arial"/>
          <w:color w:val="000000"/>
          <w:sz w:val="27"/>
          <w:szCs w:val="27"/>
        </w:rPr>
        <w:t>Через каждое вдувание воздуха делайте 4 — 5 ритмичных надавливаний.</w:t>
      </w:r>
    </w:p>
    <w:p w:rsidR="00252237" w:rsidRPr="00252237" w:rsidRDefault="00252237" w:rsidP="00252237">
      <w:pPr>
        <w:numPr>
          <w:ilvl w:val="0"/>
          <w:numId w:val="1"/>
        </w:numPr>
        <w:shd w:val="clear" w:color="auto" w:fill="FFFFFF"/>
        <w:overflowPunct/>
        <w:autoSpaceDE/>
        <w:autoSpaceDN/>
        <w:adjustRightInd/>
        <w:spacing w:before="30" w:after="30"/>
        <w:ind w:left="382"/>
        <w:jc w:val="both"/>
        <w:rPr>
          <w:rFonts w:ascii="Calibri" w:eastAsia="Times New Roman" w:hAnsi="Calibri" w:cs="Arial"/>
          <w:color w:val="000000"/>
          <w:sz w:val="22"/>
          <w:szCs w:val="22"/>
        </w:rPr>
      </w:pPr>
      <w:r w:rsidRPr="00252237">
        <w:rPr>
          <w:rFonts w:ascii="inherit" w:eastAsia="Times New Roman" w:hAnsi="inherit" w:cs="Arial"/>
          <w:color w:val="000000"/>
          <w:sz w:val="27"/>
          <w:szCs w:val="27"/>
        </w:rPr>
        <w:t>Если помощь оказывают двое, тогда один делает искусственное дыхание, другой затем — массаж сердца.</w:t>
      </w:r>
    </w:p>
    <w:p w:rsidR="00252237" w:rsidRPr="00252237" w:rsidRDefault="00252237" w:rsidP="00252237">
      <w:pPr>
        <w:numPr>
          <w:ilvl w:val="0"/>
          <w:numId w:val="1"/>
        </w:numPr>
        <w:shd w:val="clear" w:color="auto" w:fill="FFFFFF"/>
        <w:overflowPunct/>
        <w:autoSpaceDE/>
        <w:autoSpaceDN/>
        <w:adjustRightInd/>
        <w:spacing w:before="30" w:after="30"/>
        <w:ind w:left="382"/>
        <w:jc w:val="both"/>
        <w:rPr>
          <w:rFonts w:ascii="Calibri" w:eastAsia="Times New Roman" w:hAnsi="Calibri" w:cs="Arial"/>
          <w:color w:val="000000"/>
          <w:sz w:val="22"/>
          <w:szCs w:val="22"/>
        </w:rPr>
      </w:pPr>
      <w:r w:rsidRPr="00252237">
        <w:rPr>
          <w:rFonts w:ascii="inherit" w:eastAsia="Times New Roman" w:hAnsi="inherit" w:cs="Arial"/>
          <w:color w:val="000000"/>
          <w:sz w:val="27"/>
          <w:szCs w:val="27"/>
        </w:rPr>
        <w:t>Не останавливайте меры по реанимации до прибытия «скорой помощи»: благодаря вашим действиям организм пострадавшего еще может жить.</w:t>
      </w:r>
    </w:p>
    <w:p w:rsidR="00252237" w:rsidRPr="00252237" w:rsidRDefault="00252237" w:rsidP="00252237">
      <w:pPr>
        <w:numPr>
          <w:ilvl w:val="0"/>
          <w:numId w:val="1"/>
        </w:numPr>
        <w:shd w:val="clear" w:color="auto" w:fill="FFFFFF"/>
        <w:overflowPunct/>
        <w:autoSpaceDE/>
        <w:autoSpaceDN/>
        <w:adjustRightInd/>
        <w:spacing w:before="30" w:after="30"/>
        <w:ind w:left="382"/>
        <w:jc w:val="both"/>
        <w:rPr>
          <w:rFonts w:ascii="Calibri" w:eastAsia="Times New Roman" w:hAnsi="Calibri" w:cs="Arial"/>
          <w:color w:val="000000"/>
          <w:sz w:val="22"/>
          <w:szCs w:val="22"/>
        </w:rPr>
      </w:pPr>
      <w:r w:rsidRPr="00252237">
        <w:rPr>
          <w:rFonts w:ascii="inherit" w:eastAsia="Times New Roman" w:hAnsi="inherit" w:cs="Arial"/>
          <w:color w:val="000000"/>
          <w:sz w:val="27"/>
          <w:szCs w:val="27"/>
        </w:rPr>
        <w:t>Если на ваших глазах тонет человек, немедленно воспользуйтесь для оказания ему помощи имеющимися спасательными средствами.</w:t>
      </w:r>
    </w:p>
    <w:p w:rsidR="00252237" w:rsidRPr="00252237" w:rsidRDefault="00252237" w:rsidP="00252237">
      <w:pPr>
        <w:numPr>
          <w:ilvl w:val="0"/>
          <w:numId w:val="1"/>
        </w:numPr>
        <w:shd w:val="clear" w:color="auto" w:fill="FFFFFF"/>
        <w:overflowPunct/>
        <w:autoSpaceDE/>
        <w:autoSpaceDN/>
        <w:adjustRightInd/>
        <w:spacing w:before="30" w:after="30"/>
        <w:ind w:left="382"/>
        <w:jc w:val="both"/>
        <w:rPr>
          <w:rFonts w:ascii="Calibri" w:eastAsia="Times New Roman" w:hAnsi="Calibri" w:cs="Arial"/>
          <w:color w:val="000000"/>
          <w:sz w:val="22"/>
          <w:szCs w:val="22"/>
        </w:rPr>
      </w:pPr>
      <w:r w:rsidRPr="00252237">
        <w:rPr>
          <w:rFonts w:ascii="inherit" w:eastAsia="Times New Roman" w:hAnsi="inherit" w:cs="Arial"/>
          <w:color w:val="000000"/>
          <w:sz w:val="27"/>
          <w:szCs w:val="27"/>
        </w:rPr>
        <w:t>Ими может быть все, что увеличит плавучесть человека и что вы в состоянии до него добросить.</w:t>
      </w:r>
    </w:p>
    <w:p w:rsidR="00252237" w:rsidRPr="00252237" w:rsidRDefault="00252237" w:rsidP="00252237">
      <w:pPr>
        <w:numPr>
          <w:ilvl w:val="0"/>
          <w:numId w:val="1"/>
        </w:numPr>
        <w:shd w:val="clear" w:color="auto" w:fill="FFFFFF"/>
        <w:overflowPunct/>
        <w:autoSpaceDE/>
        <w:autoSpaceDN/>
        <w:adjustRightInd/>
        <w:spacing w:before="30" w:after="30"/>
        <w:ind w:left="382"/>
        <w:jc w:val="both"/>
        <w:rPr>
          <w:rFonts w:ascii="Calibri" w:eastAsia="Times New Roman" w:hAnsi="Calibri" w:cs="Arial"/>
          <w:color w:val="000000"/>
          <w:sz w:val="22"/>
          <w:szCs w:val="22"/>
        </w:rPr>
      </w:pPr>
      <w:proofErr w:type="gramStart"/>
      <w:r w:rsidRPr="00252237">
        <w:rPr>
          <w:rFonts w:ascii="inherit" w:eastAsia="Times New Roman" w:hAnsi="inherit" w:cs="Arial"/>
          <w:color w:val="000000"/>
          <w:sz w:val="27"/>
          <w:szCs w:val="27"/>
        </w:rPr>
        <w:t>Если вы добираетесь до тонущего вплавь, максимально учитывайте течение воды, ветер, расстояние до берега и т.д.</w:t>
      </w:r>
      <w:proofErr w:type="gramEnd"/>
    </w:p>
    <w:p w:rsidR="00252237" w:rsidRPr="00252237" w:rsidRDefault="00252237" w:rsidP="00252237">
      <w:pPr>
        <w:numPr>
          <w:ilvl w:val="0"/>
          <w:numId w:val="1"/>
        </w:numPr>
        <w:shd w:val="clear" w:color="auto" w:fill="FFFFFF"/>
        <w:overflowPunct/>
        <w:autoSpaceDE/>
        <w:autoSpaceDN/>
        <w:adjustRightInd/>
        <w:spacing w:before="30" w:after="30"/>
        <w:ind w:left="382"/>
        <w:jc w:val="both"/>
        <w:rPr>
          <w:rFonts w:ascii="Calibri" w:eastAsia="Times New Roman" w:hAnsi="Calibri" w:cs="Arial"/>
          <w:color w:val="000000"/>
          <w:sz w:val="22"/>
          <w:szCs w:val="22"/>
        </w:rPr>
      </w:pPr>
      <w:r w:rsidRPr="00252237">
        <w:rPr>
          <w:rFonts w:ascii="inherit" w:eastAsia="Times New Roman" w:hAnsi="inherit" w:cs="Arial"/>
          <w:color w:val="000000"/>
          <w:sz w:val="27"/>
          <w:szCs w:val="27"/>
        </w:rPr>
        <w:t>Приближаясь, старайтесь успокоить и ободрить терпящего бедствие на воде человека.</w:t>
      </w:r>
    </w:p>
    <w:p w:rsidR="00252237" w:rsidRPr="00252237" w:rsidRDefault="00252237" w:rsidP="00252237">
      <w:pPr>
        <w:numPr>
          <w:ilvl w:val="0"/>
          <w:numId w:val="1"/>
        </w:numPr>
        <w:shd w:val="clear" w:color="auto" w:fill="FFFFFF"/>
        <w:overflowPunct/>
        <w:autoSpaceDE/>
        <w:autoSpaceDN/>
        <w:adjustRightInd/>
        <w:spacing w:before="30" w:after="30"/>
        <w:ind w:left="382"/>
        <w:jc w:val="both"/>
        <w:rPr>
          <w:rFonts w:ascii="Calibri" w:eastAsia="Times New Roman" w:hAnsi="Calibri" w:cs="Arial"/>
          <w:color w:val="000000"/>
          <w:sz w:val="22"/>
          <w:szCs w:val="22"/>
        </w:rPr>
      </w:pPr>
      <w:r w:rsidRPr="00252237">
        <w:rPr>
          <w:rFonts w:ascii="inherit" w:eastAsia="Times New Roman" w:hAnsi="inherit" w:cs="Arial"/>
          <w:color w:val="000000"/>
          <w:sz w:val="27"/>
          <w:szCs w:val="27"/>
        </w:rPr>
        <w:t>Подплыв к утопающему, поднырните под него, возьмите сзади одним из приемов захвата (классическим — за волосы) и транспортируйте к берегу.</w:t>
      </w:r>
    </w:p>
    <w:p w:rsidR="00252237" w:rsidRPr="00252237" w:rsidRDefault="00252237" w:rsidP="00252237">
      <w:pPr>
        <w:numPr>
          <w:ilvl w:val="0"/>
          <w:numId w:val="1"/>
        </w:numPr>
        <w:shd w:val="clear" w:color="auto" w:fill="FFFFFF"/>
        <w:overflowPunct/>
        <w:autoSpaceDE/>
        <w:autoSpaceDN/>
        <w:adjustRightInd/>
        <w:spacing w:before="30" w:after="30"/>
        <w:ind w:left="382"/>
        <w:jc w:val="both"/>
        <w:rPr>
          <w:rFonts w:ascii="Calibri" w:eastAsia="Times New Roman" w:hAnsi="Calibri" w:cs="Arial"/>
          <w:color w:val="000000"/>
          <w:sz w:val="22"/>
          <w:szCs w:val="22"/>
        </w:rPr>
      </w:pPr>
      <w:r w:rsidRPr="00252237">
        <w:rPr>
          <w:rFonts w:ascii="inherit" w:eastAsia="Times New Roman" w:hAnsi="inherit" w:cs="Arial"/>
          <w:color w:val="000000"/>
          <w:sz w:val="27"/>
          <w:szCs w:val="27"/>
        </w:rPr>
        <w:t>В случае</w:t>
      </w:r>
      <w:proofErr w:type="gramStart"/>
      <w:r w:rsidRPr="00252237">
        <w:rPr>
          <w:rFonts w:ascii="inherit" w:eastAsia="Times New Roman" w:hAnsi="inherit" w:cs="Arial"/>
          <w:color w:val="000000"/>
          <w:sz w:val="27"/>
          <w:szCs w:val="27"/>
        </w:rPr>
        <w:t>,</w:t>
      </w:r>
      <w:proofErr w:type="gramEnd"/>
      <w:r w:rsidRPr="00252237">
        <w:rPr>
          <w:rFonts w:ascii="inherit" w:eastAsia="Times New Roman" w:hAnsi="inherit" w:cs="Arial"/>
          <w:color w:val="000000"/>
          <w:sz w:val="27"/>
          <w:szCs w:val="27"/>
        </w:rPr>
        <w:t xml:space="preserve"> если утопающему удалось схватить вас за руки, шею или ноги, освобождайтесь и немедленно ныряйте — инстинкт самосохранения заставит терпящего бедствие вас отпустить.</w:t>
      </w:r>
    </w:p>
    <w:p w:rsidR="00252237" w:rsidRPr="00252237" w:rsidRDefault="00252237" w:rsidP="00252237">
      <w:pPr>
        <w:shd w:val="clear" w:color="auto" w:fill="FFFFFF"/>
        <w:overflowPunct/>
        <w:autoSpaceDE/>
        <w:autoSpaceDN/>
        <w:adjustRightInd/>
        <w:spacing w:after="0"/>
        <w:jc w:val="center"/>
        <w:rPr>
          <w:rFonts w:ascii="Calibri" w:eastAsia="Times New Roman" w:hAnsi="Calibri" w:cs="Times New Roman"/>
          <w:color w:val="000000"/>
          <w:sz w:val="22"/>
          <w:szCs w:val="22"/>
        </w:rPr>
      </w:pPr>
      <w:r w:rsidRPr="00252237">
        <w:rPr>
          <w:rFonts w:eastAsia="Times New Roman" w:cs="Times New Roman"/>
          <w:color w:val="000000"/>
          <w:sz w:val="28"/>
          <w:szCs w:val="28"/>
        </w:rPr>
        <w:lastRenderedPageBreak/>
        <w:t> </w:t>
      </w:r>
      <w:r w:rsidRPr="00252237">
        <w:rPr>
          <w:rFonts w:eastAsia="Times New Roman" w:cs="Times New Roman"/>
          <w:b/>
          <w:bCs/>
          <w:color w:val="242C2D"/>
          <w:sz w:val="28"/>
          <w:szCs w:val="28"/>
        </w:rPr>
        <w:t>ПАМЯТКА</w:t>
      </w:r>
    </w:p>
    <w:p w:rsidR="00252237" w:rsidRPr="00252237" w:rsidRDefault="00252237" w:rsidP="00252237">
      <w:pPr>
        <w:shd w:val="clear" w:color="auto" w:fill="FFFFFF"/>
        <w:overflowPunct/>
        <w:autoSpaceDE/>
        <w:autoSpaceDN/>
        <w:adjustRightInd/>
        <w:spacing w:after="0"/>
        <w:jc w:val="center"/>
        <w:rPr>
          <w:rFonts w:ascii="Calibri" w:eastAsia="Times New Roman" w:hAnsi="Calibri" w:cs="Times New Roman"/>
          <w:color w:val="000000"/>
          <w:sz w:val="22"/>
          <w:szCs w:val="22"/>
        </w:rPr>
      </w:pPr>
      <w:r w:rsidRPr="00252237">
        <w:rPr>
          <w:rFonts w:eastAsia="Times New Roman" w:cs="Times New Roman"/>
          <w:b/>
          <w:bCs/>
          <w:color w:val="242C2D"/>
          <w:sz w:val="28"/>
          <w:szCs w:val="28"/>
        </w:rPr>
        <w:t>о соблюдении правил безопасности на водных объектах в осенне-зимний период</w:t>
      </w:r>
    </w:p>
    <w:p w:rsidR="00252237" w:rsidRPr="00252237" w:rsidRDefault="00252237" w:rsidP="00252237">
      <w:pPr>
        <w:shd w:val="clear" w:color="auto" w:fill="FFFFFF"/>
        <w:overflowPunct/>
        <w:autoSpaceDE/>
        <w:autoSpaceDN/>
        <w:adjustRightInd/>
        <w:spacing w:after="0"/>
        <w:ind w:firstLine="708"/>
        <w:jc w:val="both"/>
        <w:rPr>
          <w:rFonts w:ascii="Calibri" w:eastAsia="Times New Roman" w:hAnsi="Calibri" w:cs="Times New Roman"/>
          <w:color w:val="000000"/>
          <w:sz w:val="22"/>
          <w:szCs w:val="22"/>
        </w:rPr>
      </w:pPr>
      <w:r w:rsidRPr="00252237">
        <w:rPr>
          <w:rFonts w:eastAsia="Times New Roman" w:cs="Times New Roman"/>
          <w:color w:val="242C2D"/>
          <w:sz w:val="24"/>
          <w:szCs w:val="24"/>
        </w:rPr>
        <w:t>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252237" w:rsidRPr="00252237" w:rsidRDefault="00252237" w:rsidP="00252237">
      <w:pPr>
        <w:shd w:val="clear" w:color="auto" w:fill="FFFFFF"/>
        <w:overflowPunct/>
        <w:autoSpaceDE/>
        <w:autoSpaceDN/>
        <w:adjustRightInd/>
        <w:spacing w:after="0"/>
        <w:ind w:firstLine="708"/>
        <w:jc w:val="both"/>
        <w:rPr>
          <w:rFonts w:ascii="Calibri" w:eastAsia="Times New Roman" w:hAnsi="Calibri" w:cs="Times New Roman"/>
          <w:color w:val="000000"/>
          <w:sz w:val="22"/>
          <w:szCs w:val="22"/>
        </w:rPr>
      </w:pPr>
      <w:r w:rsidRPr="00252237">
        <w:rPr>
          <w:rFonts w:eastAsia="Times New Roman" w:cs="Times New Roman"/>
          <w:color w:val="242C2D"/>
          <w:sz w:val="24"/>
          <w:szCs w:val="24"/>
        </w:rPr>
        <w:t>В связи с наступлением осенне-зимнего периода возрастает опасность гибели и травматизма взрослых и детей на водоемах. Причиной является несоблюдение правил безопасности при вынужденном или намеренном выходе граждан (детей) на неокрепший лед.</w:t>
      </w:r>
    </w:p>
    <w:p w:rsidR="00252237" w:rsidRPr="00252237" w:rsidRDefault="00252237" w:rsidP="00252237">
      <w:pPr>
        <w:shd w:val="clear" w:color="auto" w:fill="FFFFFF"/>
        <w:overflowPunct/>
        <w:autoSpaceDE/>
        <w:autoSpaceDN/>
        <w:adjustRightInd/>
        <w:spacing w:after="0"/>
        <w:ind w:firstLine="708"/>
        <w:jc w:val="both"/>
        <w:rPr>
          <w:rFonts w:ascii="Calibri" w:eastAsia="Times New Roman" w:hAnsi="Calibri" w:cs="Times New Roman"/>
          <w:color w:val="000000"/>
          <w:sz w:val="22"/>
          <w:szCs w:val="22"/>
        </w:rPr>
      </w:pPr>
      <w:r w:rsidRPr="00252237">
        <w:rPr>
          <w:rFonts w:eastAsia="Times New Roman" w:cs="Times New Roman"/>
          <w:color w:val="242C2D"/>
          <w:sz w:val="24"/>
          <w:szCs w:val="24"/>
        </w:rPr>
        <w:t>Во избежание трагических событий необходимо знать, что, как правило,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 и грузоподъемностью. Основным условием безопасного пребывания человека на льду является соответствие толщины льда прилагаемой нагрузке:</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t>- </w:t>
      </w:r>
      <w:r w:rsidRPr="00252237">
        <w:rPr>
          <w:rFonts w:eastAsia="Times New Roman" w:cs="Times New Roman"/>
          <w:b/>
          <w:bCs/>
          <w:color w:val="242C2D"/>
          <w:sz w:val="24"/>
          <w:szCs w:val="24"/>
        </w:rPr>
        <w:t>безопасная толщина льда для одного человека не менее 10 см;</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b/>
          <w:bCs/>
          <w:color w:val="242C2D"/>
          <w:sz w:val="24"/>
          <w:szCs w:val="24"/>
        </w:rPr>
        <w:t>- безопасная толщина льда для совершения пешей переправы 15 см и более;</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b/>
          <w:bCs/>
          <w:color w:val="242C2D"/>
          <w:sz w:val="24"/>
          <w:szCs w:val="24"/>
        </w:rPr>
        <w:t>- безопасная толщина льда для проезда автомобилей не менее 30 см.</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t>Прочность льда можно определить визуально: самым прочным считается лед голубого цвета; прочность белого льда в 2 раза меньше; лед серый и матово-белый или с желтоватым оттенком не надежен. Особую осторожность нужно проявлять, когда лед покроется толстым слоем снега, перекрыв доступ холода ко льду. Пользоваться площадками для катания на коньках, устраиваемыми на водоемах, разрешается только после тщательной проверки прочности льда. Толщина льда должна быть не менее 12 см, а при массовом катании - не менее 25 см.</w:t>
      </w:r>
    </w:p>
    <w:p w:rsidR="00252237" w:rsidRPr="00252237" w:rsidRDefault="00252237" w:rsidP="00252237">
      <w:pPr>
        <w:shd w:val="clear" w:color="auto" w:fill="FFFFFF"/>
        <w:overflowPunct/>
        <w:autoSpaceDE/>
        <w:autoSpaceDN/>
        <w:adjustRightInd/>
        <w:spacing w:after="0"/>
        <w:jc w:val="center"/>
        <w:rPr>
          <w:rFonts w:ascii="Calibri" w:eastAsia="Times New Roman" w:hAnsi="Calibri" w:cs="Times New Roman"/>
          <w:color w:val="000000"/>
          <w:sz w:val="22"/>
          <w:szCs w:val="22"/>
        </w:rPr>
      </w:pPr>
      <w:r w:rsidRPr="00252237">
        <w:rPr>
          <w:rFonts w:eastAsia="Times New Roman" w:cs="Times New Roman"/>
          <w:b/>
          <w:bCs/>
          <w:color w:val="242C2D"/>
          <w:sz w:val="24"/>
          <w:szCs w:val="24"/>
        </w:rPr>
        <w:t>Правила поведения на льду:</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t>- Ни в коем случае нельзя выходить на лед в темное время суток и при плохой видимости (туман, снегопад, дождь).</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t>- Безопаснее всего выходить на берег и спускаться в местах, где лед виден и не покрыт снегом.</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t>-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t>-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t>- Если есть рюкзак или ранец, повесьте его на одно плечо, это позволит легко освободиться от груза в случае, если лед под вами провалился.</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t>- Не выходите на лед в одиночку. Ходить лучше компанией по 2-3 человека. Не ходите и не катайтесь на льду в незнакомых местах, особенно в ночное время.</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t>- 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t>- При перевозке небольших грузов, их следует класть на сани или брусья с большой площадью опоры на лед, чтобы избежать провала.</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t>- Внимательно слушайте и следите за тем, как ведет себя лед.</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lastRenderedPageBreak/>
        <w:t>-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t>- Не следует ходить рядом с трещинами или по участку льда, отделенному от основного массива несколькими трещинами.</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t>- Необходимо быстро покинуть опасное место, если из пробитой лунки начинает бить фонтаном вода.</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t>-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t>Точно так же поступают при предостерегающем потрескивании льда и образовании в нем трещин.</w:t>
      </w:r>
    </w:p>
    <w:p w:rsidR="00252237" w:rsidRPr="00252237" w:rsidRDefault="00252237" w:rsidP="00252237">
      <w:pPr>
        <w:shd w:val="clear" w:color="auto" w:fill="FFFFFF"/>
        <w:overflowPunct/>
        <w:autoSpaceDE/>
        <w:autoSpaceDN/>
        <w:adjustRightInd/>
        <w:spacing w:after="0"/>
        <w:jc w:val="center"/>
        <w:rPr>
          <w:rFonts w:ascii="Calibri" w:eastAsia="Times New Roman" w:hAnsi="Calibri" w:cs="Times New Roman"/>
          <w:color w:val="000000"/>
          <w:sz w:val="22"/>
          <w:szCs w:val="22"/>
        </w:rPr>
      </w:pPr>
      <w:r w:rsidRPr="00252237">
        <w:rPr>
          <w:rFonts w:eastAsia="Times New Roman" w:cs="Times New Roman"/>
          <w:b/>
          <w:bCs/>
          <w:color w:val="242C2D"/>
          <w:sz w:val="24"/>
          <w:szCs w:val="24"/>
        </w:rPr>
        <w:t>Если Вы провалились под лед</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t>Каждая секунда пребывания в воде работает против Вас - пребывание в ледяной воде 10-15 минут опасно для жизни. Однако нужно помнить, что даже плохо плавающий человек способен некоторое время удержаться на поверхности за счет воздушной подушки, образовавшейся под одеждой.</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t>- Провалившись под лед, широко раскиньте руки по кромкам льда, чтобы не погрузиться с головой. Постарайтесь избавиться от лишних тяжестей.</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t>- Если есть кто-то рядом, позовите на помощь.</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t>- Если возможно, переберитесь к тому краю полыньи, где течение не увлекает Вас под лед.</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t>- Не делайте резких движений и не обламывайте кромку.</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t>- Если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t>- Приноравливайте свое тело к наиболее широкой площади опоры.</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t>- Выбираться на лед можно таким же способом, каким садятся на высокие подоконники, т.е. спиной к выбранному месту.</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t>- Как только большая часть тела окажется на льду, перекатитесь на живот и отползайте подальше от места провала.</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t>- Выбирайтесь, по возможности, в ту сторону, откуда пришли - там проверенный лед.</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t>- Если трещина во льду большая, пробуйте выплыть спиной.</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t>- Если Вам самостоятельно удалось выбраться в безопасное место, а до населенного пункта идти далеко и у Вас нет запасных теплых вещей и нет возможности разжечь костер, то нельзя допустить переохлаждения тела. С этой целью поочередно (начиная с головы) снимайте верхнюю одежду отжимайте и одевайте заново. Здесь пригодятся полиэтиленовые пакеты, которые можно надеть на босые ноги, руки и голову. Переодеваться нужно быстро, чтобы не замерзнуть. Из-под снега на берегу всегда торчат стебли сухой травы, можно набрать пучок и положить в валенки как стельки. Далее необходимо быстрым шагом, а лучше легким бегом направиться к дороге или населенному пункту (что ближе).</w:t>
      </w:r>
    </w:p>
    <w:p w:rsidR="00252237" w:rsidRPr="00252237" w:rsidRDefault="00252237" w:rsidP="00252237">
      <w:pPr>
        <w:shd w:val="clear" w:color="auto" w:fill="FFFFFF"/>
        <w:overflowPunct/>
        <w:autoSpaceDE/>
        <w:autoSpaceDN/>
        <w:adjustRightInd/>
        <w:spacing w:after="0"/>
        <w:jc w:val="center"/>
        <w:rPr>
          <w:rFonts w:ascii="Calibri" w:eastAsia="Times New Roman" w:hAnsi="Calibri" w:cs="Times New Roman"/>
          <w:color w:val="000000"/>
          <w:sz w:val="22"/>
          <w:szCs w:val="22"/>
        </w:rPr>
      </w:pPr>
      <w:r w:rsidRPr="00252237">
        <w:rPr>
          <w:rFonts w:eastAsia="Times New Roman" w:cs="Times New Roman"/>
          <w:b/>
          <w:bCs/>
          <w:color w:val="242C2D"/>
          <w:sz w:val="24"/>
          <w:szCs w:val="24"/>
        </w:rPr>
        <w:t>Если Вы стали очевидцем, как человек провалился под лед</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t>- Немедленно крикните ему, что идете на помощь.</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t xml:space="preserve">- Немедленно сообщите о </w:t>
      </w:r>
      <w:proofErr w:type="gramStart"/>
      <w:r w:rsidRPr="00252237">
        <w:rPr>
          <w:rFonts w:eastAsia="Times New Roman" w:cs="Times New Roman"/>
          <w:color w:val="242C2D"/>
          <w:sz w:val="24"/>
          <w:szCs w:val="24"/>
        </w:rPr>
        <w:t>произошедшем</w:t>
      </w:r>
      <w:proofErr w:type="gramEnd"/>
      <w:r w:rsidRPr="00252237">
        <w:rPr>
          <w:rFonts w:eastAsia="Times New Roman" w:cs="Times New Roman"/>
          <w:color w:val="242C2D"/>
          <w:sz w:val="24"/>
          <w:szCs w:val="24"/>
        </w:rPr>
        <w:t xml:space="preserve"> в службу спасения.</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t>- Оказывающий помощь должен обвязаться веревкой, предварительно закрепив ее на берегу.</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t xml:space="preserve">- Из-за опасности самому попасть в полынью приближаться к провалившемуся под </w:t>
      </w:r>
      <w:proofErr w:type="gramStart"/>
      <w:r w:rsidRPr="00252237">
        <w:rPr>
          <w:rFonts w:eastAsia="Times New Roman" w:cs="Times New Roman"/>
          <w:color w:val="242C2D"/>
          <w:sz w:val="24"/>
          <w:szCs w:val="24"/>
        </w:rPr>
        <w:t>лед</w:t>
      </w:r>
      <w:proofErr w:type="gramEnd"/>
      <w:r w:rsidRPr="00252237">
        <w:rPr>
          <w:rFonts w:eastAsia="Times New Roman" w:cs="Times New Roman"/>
          <w:color w:val="242C2D"/>
          <w:sz w:val="24"/>
          <w:szCs w:val="24"/>
        </w:rPr>
        <w:t xml:space="preserve"> нужно лежа с раскинутыми в стороны руками и ногами.</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t>- Подложите под себя лыжи, фанеру или доску, чтобы увеличить площадь опоры и ползите на них.</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lastRenderedPageBreak/>
        <w:t>- Если под рукой имеются доски, лестницы, шесты или другие предметы, то их надо использовать для оказания помощи.</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t>- Когда нет никаких подсобных предметов для оказания помощи, то два-три человека ложатся на лед и цепочкой продвигаются к пострадавшему, удерживая друг друга за ноги, а первый подает пострадавшему связанные ремни или одежду.</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t>- К самому краю полыньи подползать нельзя, иначе и сами окажитесь в воде. Оказывающий помощь приближается к пострадавшему на расстояние, позволяющее подать веревку, пояс, багор, доску. Затем отползает назад, и постепенно вытаскивает пострадавшего на крепкий лед.</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t>- Когда есть промоины или битый лед, необходимо использовать спасательные шлюпки, для продвижения её вперед используются кошки и багры.</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t>- Действуйте решительно и быстро, пострадавший коченеет в ледяной воде, намокшая одежда тянет его вниз.</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t>- Подав пострадавшему подручное средство, вытащите его на лед и ползком двигайтесь от опасной зоны.</w:t>
      </w:r>
    </w:p>
    <w:p w:rsidR="00252237" w:rsidRPr="00252237" w:rsidRDefault="00252237" w:rsidP="00252237">
      <w:pPr>
        <w:shd w:val="clear" w:color="auto" w:fill="FFFFFF"/>
        <w:overflowPunct/>
        <w:autoSpaceDE/>
        <w:autoSpaceDN/>
        <w:adjustRightInd/>
        <w:spacing w:after="0"/>
        <w:jc w:val="center"/>
        <w:rPr>
          <w:rFonts w:ascii="Calibri" w:eastAsia="Times New Roman" w:hAnsi="Calibri" w:cs="Times New Roman"/>
          <w:color w:val="000000"/>
          <w:sz w:val="22"/>
          <w:szCs w:val="22"/>
        </w:rPr>
      </w:pPr>
      <w:r w:rsidRPr="00252237">
        <w:rPr>
          <w:rFonts w:eastAsia="Times New Roman" w:cs="Times New Roman"/>
          <w:b/>
          <w:bCs/>
          <w:color w:val="242C2D"/>
          <w:sz w:val="24"/>
          <w:szCs w:val="24"/>
        </w:rPr>
        <w:t>Первая помощь пострадавшему</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t>- Снимите и отожмите всю одежду пострадавшего, потом снова оденьте (если нет сухой одежды) и укутайте полиэтиленом (происходит эффект парника).</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t>- Затем его необходимо как можно быстрее отправить в машину или доставить в теплое (отапливаемое) помещение, тепло укрыть, обложить грелками, напоить горячим чаем.</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t>- Если это сделать невозможно, то разведите костер и окажите максимальную помощь, можно поделиться своей сухой одеждой.</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t>- Чтобы восстановить кровообращение, тело пострадавшего нужно растереть фланелью или руками, смачивая их водой. Растирание снегом не рекомендуется, так как увеличивается время воздействия холода на ткани.</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t>- Если у пострадавшего наблюдаются признаки общего замерзания - слабость, сонливость, ему нужно принять теплую ванну, температура воды должна быть 37-38 градусов.</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t>- При попадании жидкости в дыхательные пути, пострадавшему необходимо очистить полость рта, уложить животом на бедро так, чтобы голова свисала к земле, энергично нажимая на грудь и спину, удалить воду из желудка и легких, приступить к выполнению искусственного дыхания.</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t>- Пострадавшего необходимо направить в медицинское учреждение. Дальнейшее лечение должны проводить врачи.</w:t>
      </w:r>
    </w:p>
    <w:p w:rsidR="00252237" w:rsidRPr="00252237" w:rsidRDefault="00252237" w:rsidP="00252237">
      <w:pPr>
        <w:shd w:val="clear" w:color="auto" w:fill="FFFFFF"/>
        <w:overflowPunct/>
        <w:autoSpaceDE/>
        <w:autoSpaceDN/>
        <w:adjustRightInd/>
        <w:spacing w:after="0"/>
        <w:jc w:val="center"/>
        <w:rPr>
          <w:rFonts w:ascii="Calibri" w:eastAsia="Times New Roman" w:hAnsi="Calibri" w:cs="Times New Roman"/>
          <w:color w:val="000000"/>
          <w:sz w:val="22"/>
          <w:szCs w:val="22"/>
        </w:rPr>
      </w:pPr>
      <w:r w:rsidRPr="00252237">
        <w:rPr>
          <w:rFonts w:eastAsia="Times New Roman" w:cs="Times New Roman"/>
          <w:b/>
          <w:bCs/>
          <w:color w:val="242C2D"/>
          <w:sz w:val="24"/>
          <w:szCs w:val="24"/>
        </w:rPr>
        <w:t>Время безопасного пребывания человека в воде:</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t>- при температуре воды 5-15</w:t>
      </w:r>
      <w:r w:rsidRPr="00252237">
        <w:rPr>
          <w:rFonts w:eastAsia="Times New Roman" w:cs="Times New Roman"/>
          <w:color w:val="242C2D"/>
          <w:sz w:val="24"/>
          <w:szCs w:val="24"/>
          <w:vertAlign w:val="superscript"/>
        </w:rPr>
        <w:t>0</w:t>
      </w:r>
      <w:r w:rsidRPr="00252237">
        <w:rPr>
          <w:rFonts w:eastAsia="Times New Roman" w:cs="Times New Roman"/>
          <w:color w:val="242C2D"/>
          <w:sz w:val="24"/>
          <w:szCs w:val="24"/>
        </w:rPr>
        <w:t>С - от 3,5 до 4,5 часов;</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t>- температура воды 2-3</w:t>
      </w:r>
      <w:r w:rsidRPr="00252237">
        <w:rPr>
          <w:rFonts w:eastAsia="Times New Roman" w:cs="Times New Roman"/>
          <w:color w:val="242C2D"/>
          <w:sz w:val="24"/>
          <w:szCs w:val="24"/>
          <w:vertAlign w:val="superscript"/>
        </w:rPr>
        <w:t>0</w:t>
      </w:r>
      <w:r w:rsidRPr="00252237">
        <w:rPr>
          <w:rFonts w:eastAsia="Times New Roman" w:cs="Times New Roman"/>
          <w:color w:val="242C2D"/>
          <w:sz w:val="24"/>
          <w:szCs w:val="24"/>
        </w:rPr>
        <w:t>С оказывается смертельной для человека через 10-15 минут;</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color w:val="242C2D"/>
          <w:sz w:val="24"/>
          <w:szCs w:val="24"/>
        </w:rPr>
        <w:t>- при температуре воды минус 2</w:t>
      </w:r>
      <w:r w:rsidRPr="00252237">
        <w:rPr>
          <w:rFonts w:eastAsia="Times New Roman" w:cs="Times New Roman"/>
          <w:color w:val="242C2D"/>
          <w:sz w:val="24"/>
          <w:szCs w:val="24"/>
          <w:vertAlign w:val="superscript"/>
        </w:rPr>
        <w:t>0</w:t>
      </w:r>
      <w:r w:rsidRPr="00252237">
        <w:rPr>
          <w:rFonts w:eastAsia="Times New Roman" w:cs="Times New Roman"/>
          <w:color w:val="242C2D"/>
          <w:sz w:val="24"/>
          <w:szCs w:val="24"/>
        </w:rPr>
        <w:t>С - смерть может наступить через 5-8 минут.</w:t>
      </w:r>
    </w:p>
    <w:p w:rsidR="00252237" w:rsidRPr="00252237" w:rsidRDefault="00252237" w:rsidP="00252237">
      <w:pPr>
        <w:shd w:val="clear" w:color="auto" w:fill="FFFFFF"/>
        <w:overflowPunct/>
        <w:autoSpaceDE/>
        <w:autoSpaceDN/>
        <w:adjustRightInd/>
        <w:spacing w:after="0"/>
        <w:jc w:val="center"/>
        <w:rPr>
          <w:rFonts w:ascii="Calibri" w:eastAsia="Times New Roman" w:hAnsi="Calibri" w:cs="Times New Roman"/>
          <w:color w:val="000000"/>
          <w:sz w:val="22"/>
          <w:szCs w:val="22"/>
        </w:rPr>
      </w:pPr>
      <w:r w:rsidRPr="00252237">
        <w:rPr>
          <w:rFonts w:eastAsia="Times New Roman" w:cs="Times New Roman"/>
          <w:b/>
          <w:bCs/>
          <w:color w:val="242C2D"/>
          <w:sz w:val="24"/>
          <w:szCs w:val="24"/>
        </w:rPr>
        <w:t>Уважаемые дети и взрослые!</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b/>
          <w:bCs/>
          <w:color w:val="242C2D"/>
          <w:sz w:val="24"/>
          <w:szCs w:val="24"/>
        </w:rPr>
        <w:t>Во избежание трагических случаев:</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b/>
          <w:bCs/>
          <w:color w:val="242C2D"/>
          <w:sz w:val="24"/>
          <w:szCs w:val="24"/>
        </w:rPr>
        <w:t>1. Коллективные выезды на лед для отдыха и рыбалки необходимо согласовывать с подразделениями спасательной службы.</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b/>
          <w:bCs/>
          <w:color w:val="242C2D"/>
          <w:sz w:val="24"/>
          <w:szCs w:val="24"/>
        </w:rPr>
        <w:t>2. Руководителям организаций необходимо назначить своим приказом ответственных за обеспечение порядка в пути следования и на водоемах.</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b/>
          <w:bCs/>
          <w:color w:val="242C2D"/>
          <w:sz w:val="24"/>
          <w:szCs w:val="24"/>
        </w:rPr>
        <w:t>3. Ответственные лица должны пройти инструктаж в подразделениях спасательной службы.</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b/>
          <w:bCs/>
          <w:color w:val="242C2D"/>
          <w:sz w:val="24"/>
          <w:szCs w:val="24"/>
        </w:rPr>
        <w:t>4. Соблюдайте элементарные правила безопасности на льду, помните, безопасным лед считается при толщине не менее 12 см.</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b/>
          <w:bCs/>
          <w:color w:val="242C2D"/>
          <w:sz w:val="24"/>
          <w:szCs w:val="24"/>
        </w:rPr>
        <w:t>Запрещается ходить рядом с любыми водными сооружениями, в местах впадения в водоем ручьев и рек.</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b/>
          <w:bCs/>
          <w:color w:val="242C2D"/>
          <w:sz w:val="24"/>
          <w:szCs w:val="24"/>
        </w:rPr>
        <w:t>Родители, не оставляйте детей без присмотра!</w:t>
      </w:r>
      <w:r w:rsidRPr="00252237">
        <w:rPr>
          <w:rFonts w:eastAsia="Times New Roman" w:cs="Times New Roman"/>
          <w:color w:val="242C2D"/>
          <w:sz w:val="24"/>
          <w:szCs w:val="24"/>
        </w:rPr>
        <w:t> </w:t>
      </w:r>
      <w:r w:rsidRPr="00252237">
        <w:rPr>
          <w:rFonts w:eastAsia="Times New Roman" w:cs="Times New Roman"/>
          <w:b/>
          <w:bCs/>
          <w:color w:val="242C2D"/>
          <w:sz w:val="24"/>
          <w:szCs w:val="24"/>
        </w:rPr>
        <w:t>Будьте внимательны к окружающим!</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b/>
          <w:bCs/>
          <w:i/>
          <w:iCs/>
          <w:color w:val="242C2D"/>
          <w:sz w:val="24"/>
          <w:szCs w:val="24"/>
        </w:rPr>
        <w:t>Если вы стали свидетелем происшествия, немедленно сообщите об этом по телефонам 01, 02, с мобильного телефона 112.</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b/>
          <w:bCs/>
          <w:color w:val="242C2D"/>
          <w:sz w:val="24"/>
          <w:szCs w:val="24"/>
        </w:rPr>
        <w:lastRenderedPageBreak/>
        <w:t>По возможности окажите пострадавшему первую помощь и ждите прибытия спасателей.</w:t>
      </w:r>
    </w:p>
    <w:p w:rsidR="00252237" w:rsidRPr="00252237" w:rsidRDefault="00252237" w:rsidP="00252237">
      <w:pPr>
        <w:shd w:val="clear" w:color="auto" w:fill="FFFFFF"/>
        <w:overflowPunct/>
        <w:autoSpaceDE/>
        <w:autoSpaceDN/>
        <w:adjustRightInd/>
        <w:spacing w:after="0"/>
        <w:jc w:val="both"/>
        <w:rPr>
          <w:rFonts w:ascii="Calibri" w:eastAsia="Times New Roman" w:hAnsi="Calibri" w:cs="Times New Roman"/>
          <w:color w:val="000000"/>
          <w:sz w:val="22"/>
          <w:szCs w:val="22"/>
        </w:rPr>
      </w:pPr>
      <w:r w:rsidRPr="00252237">
        <w:rPr>
          <w:rFonts w:eastAsia="Times New Roman" w:cs="Times New Roman"/>
          <w:b/>
          <w:bCs/>
          <w:i/>
          <w:iCs/>
          <w:color w:val="242C2D"/>
          <w:sz w:val="24"/>
          <w:szCs w:val="24"/>
        </w:rPr>
        <w:t>Будьте внимательны к себе, своему здоровью, ведь сэкономленные пять минут не смогут заменить Вам всю жизнь!</w:t>
      </w:r>
    </w:p>
    <w:p w:rsidR="00A63CAE" w:rsidRDefault="00A63CAE">
      <w:bookmarkStart w:id="0" w:name="_GoBack"/>
      <w:bookmarkEnd w:id="0"/>
    </w:p>
    <w:sectPr w:rsidR="00A63C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06D59"/>
    <w:multiLevelType w:val="multilevel"/>
    <w:tmpl w:val="9780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71F"/>
    <w:rsid w:val="00252237"/>
    <w:rsid w:val="0068571F"/>
    <w:rsid w:val="006A47E1"/>
    <w:rsid w:val="00A63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7E1"/>
    <w:pPr>
      <w:overflowPunct w:val="0"/>
      <w:autoSpaceDE w:val="0"/>
      <w:autoSpaceDN w:val="0"/>
      <w:adjustRightInd w:val="0"/>
    </w:pPr>
    <w:rPr>
      <w:rFonts w:ascii="Times New Roman" w:hAnsi="Times New Roman"/>
      <w:sz w:val="20"/>
      <w:szCs w:val="20"/>
      <w:lang w:eastAsia="ru-RU"/>
    </w:rPr>
  </w:style>
  <w:style w:type="paragraph" w:styleId="1">
    <w:name w:val="heading 1"/>
    <w:basedOn w:val="a"/>
    <w:link w:val="10"/>
    <w:uiPriority w:val="9"/>
    <w:qFormat/>
    <w:rsid w:val="006A47E1"/>
    <w:pPr>
      <w:overflowPunct/>
      <w:autoSpaceDE/>
      <w:autoSpaceDN/>
      <w:adjustRightInd/>
      <w:spacing w:before="100" w:beforeAutospacing="1" w:after="100" w:afterAutospacing="1"/>
      <w:outlineLvl w:val="0"/>
    </w:pPr>
    <w:rPr>
      <w:rFonts w:eastAsia="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47E1"/>
    <w:rPr>
      <w:rFonts w:ascii="Times New Roman" w:eastAsia="Times New Roman" w:hAnsi="Times New Roman" w:cs="Times New Roman"/>
      <w:b/>
      <w:bCs/>
      <w:kern w:val="36"/>
      <w:sz w:val="48"/>
      <w:szCs w:val="48"/>
      <w:lang w:eastAsia="ru-RU"/>
    </w:rPr>
  </w:style>
  <w:style w:type="paragraph" w:styleId="a3">
    <w:name w:val="No Spacing"/>
    <w:uiPriority w:val="1"/>
    <w:qFormat/>
    <w:rsid w:val="006A47E1"/>
    <w:pPr>
      <w:spacing w:after="0"/>
    </w:pPr>
    <w:rPr>
      <w:rFonts w:ascii="Times New Roman" w:eastAsia="Times New Roman" w:hAnsi="Times New Roman" w:cs="Times New Roman"/>
      <w:color w:val="000000"/>
      <w:sz w:val="24"/>
      <w:szCs w:val="20"/>
      <w:lang w:eastAsia="ru-RU"/>
    </w:rPr>
  </w:style>
  <w:style w:type="paragraph" w:styleId="a4">
    <w:name w:val="List Paragraph"/>
    <w:basedOn w:val="a"/>
    <w:uiPriority w:val="34"/>
    <w:qFormat/>
    <w:rsid w:val="006A47E1"/>
    <w:pPr>
      <w:ind w:left="720"/>
      <w:contextualSpacing/>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7E1"/>
    <w:pPr>
      <w:overflowPunct w:val="0"/>
      <w:autoSpaceDE w:val="0"/>
      <w:autoSpaceDN w:val="0"/>
      <w:adjustRightInd w:val="0"/>
    </w:pPr>
    <w:rPr>
      <w:rFonts w:ascii="Times New Roman" w:hAnsi="Times New Roman"/>
      <w:sz w:val="20"/>
      <w:szCs w:val="20"/>
      <w:lang w:eastAsia="ru-RU"/>
    </w:rPr>
  </w:style>
  <w:style w:type="paragraph" w:styleId="1">
    <w:name w:val="heading 1"/>
    <w:basedOn w:val="a"/>
    <w:link w:val="10"/>
    <w:uiPriority w:val="9"/>
    <w:qFormat/>
    <w:rsid w:val="006A47E1"/>
    <w:pPr>
      <w:overflowPunct/>
      <w:autoSpaceDE/>
      <w:autoSpaceDN/>
      <w:adjustRightInd/>
      <w:spacing w:before="100" w:beforeAutospacing="1" w:after="100" w:afterAutospacing="1"/>
      <w:outlineLvl w:val="0"/>
    </w:pPr>
    <w:rPr>
      <w:rFonts w:eastAsia="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47E1"/>
    <w:rPr>
      <w:rFonts w:ascii="Times New Roman" w:eastAsia="Times New Roman" w:hAnsi="Times New Roman" w:cs="Times New Roman"/>
      <w:b/>
      <w:bCs/>
      <w:kern w:val="36"/>
      <w:sz w:val="48"/>
      <w:szCs w:val="48"/>
      <w:lang w:eastAsia="ru-RU"/>
    </w:rPr>
  </w:style>
  <w:style w:type="paragraph" w:styleId="a3">
    <w:name w:val="No Spacing"/>
    <w:uiPriority w:val="1"/>
    <w:qFormat/>
    <w:rsid w:val="006A47E1"/>
    <w:pPr>
      <w:spacing w:after="0"/>
    </w:pPr>
    <w:rPr>
      <w:rFonts w:ascii="Times New Roman" w:eastAsia="Times New Roman" w:hAnsi="Times New Roman" w:cs="Times New Roman"/>
      <w:color w:val="000000"/>
      <w:sz w:val="24"/>
      <w:szCs w:val="20"/>
      <w:lang w:eastAsia="ru-RU"/>
    </w:rPr>
  </w:style>
  <w:style w:type="paragraph" w:styleId="a4">
    <w:name w:val="List Paragraph"/>
    <w:basedOn w:val="a"/>
    <w:uiPriority w:val="34"/>
    <w:qFormat/>
    <w:rsid w:val="006A47E1"/>
    <w:pPr>
      <w:ind w:left="720"/>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4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1827</Words>
  <Characters>10419</Characters>
  <Application>Microsoft Office Word</Application>
  <DocSecurity>0</DocSecurity>
  <Lines>86</Lines>
  <Paragraphs>24</Paragraphs>
  <ScaleCrop>false</ScaleCrop>
  <Company/>
  <LinksUpToDate>false</LinksUpToDate>
  <CharactersWithSpaces>12222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2021-04-27T08:20:00Z</dcterms:created>
  <dcterms:modified xsi:type="dcterms:W3CDTF">2021-04-27T08:20:00Z</dcterms:modified>
</cp:coreProperties>
</file>